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95BC" w14:textId="77777777" w:rsidR="00E228C7" w:rsidRPr="006A32E4" w:rsidRDefault="00E228C7" w:rsidP="00E228C7">
      <w:pPr>
        <w:spacing w:after="0"/>
        <w:jc w:val="center"/>
        <w:rPr>
          <w:rFonts w:ascii="Times New Roman" w:eastAsia="Calibri" w:hAnsi="Times New Roman" w:cs="Times New Roman"/>
          <w:b/>
          <w:sz w:val="40"/>
          <w:szCs w:val="40"/>
        </w:rPr>
      </w:pPr>
      <w:r w:rsidRPr="006A32E4">
        <w:rPr>
          <w:rFonts w:ascii="Times New Roman" w:eastAsia="Calibri" w:hAnsi="Times New Roman" w:cs="Times New Roman"/>
          <w:b/>
          <w:sz w:val="40"/>
          <w:szCs w:val="40"/>
        </w:rPr>
        <w:t>REPUBLIQUE DU NIGER</w:t>
      </w:r>
    </w:p>
    <w:p w14:paraId="0513426A" w14:textId="77777777" w:rsidR="00E228C7" w:rsidRPr="006A32E4" w:rsidRDefault="00E228C7" w:rsidP="00E228C7">
      <w:pPr>
        <w:spacing w:after="0"/>
        <w:jc w:val="center"/>
        <w:rPr>
          <w:rFonts w:ascii="Times New Roman" w:eastAsia="Calibri" w:hAnsi="Times New Roman" w:cs="Times New Roman"/>
          <w:b/>
          <w:sz w:val="40"/>
          <w:szCs w:val="40"/>
        </w:rPr>
      </w:pPr>
      <w:r w:rsidRPr="006A32E4">
        <w:rPr>
          <w:rFonts w:ascii="Times New Roman" w:eastAsia="Calibri" w:hAnsi="Times New Roman" w:cs="Times New Roman"/>
          <w:b/>
          <w:sz w:val="40"/>
          <w:szCs w:val="40"/>
        </w:rPr>
        <w:t>Fraternité – Travail – Progrès</w:t>
      </w:r>
    </w:p>
    <w:p w14:paraId="4EE78C63" w14:textId="77777777" w:rsidR="00E228C7" w:rsidRPr="006A32E4" w:rsidRDefault="00E228C7" w:rsidP="00E228C7">
      <w:pPr>
        <w:spacing w:after="0"/>
        <w:jc w:val="center"/>
        <w:rPr>
          <w:rFonts w:ascii="Times New Roman" w:eastAsia="Calibri" w:hAnsi="Times New Roman" w:cs="Times New Roman"/>
          <w:b/>
          <w:sz w:val="40"/>
          <w:szCs w:val="40"/>
        </w:rPr>
      </w:pPr>
      <w:r w:rsidRPr="006A32E4">
        <w:rPr>
          <w:rFonts w:ascii="Times New Roman" w:eastAsia="Calibri" w:hAnsi="Times New Roman" w:cs="Times New Roman"/>
          <w:b/>
          <w:sz w:val="40"/>
          <w:szCs w:val="40"/>
        </w:rPr>
        <w:t>Ministère du Commerce et de l’Industrie</w:t>
      </w:r>
    </w:p>
    <w:p w14:paraId="24018E6E" w14:textId="77777777" w:rsidR="00E228C7" w:rsidRPr="006A32E4" w:rsidRDefault="00E228C7" w:rsidP="00E228C7">
      <w:pPr>
        <w:spacing w:after="0"/>
        <w:jc w:val="center"/>
        <w:rPr>
          <w:rFonts w:ascii="Times New Roman" w:eastAsia="Calibri" w:hAnsi="Times New Roman" w:cs="Times New Roman"/>
          <w:b/>
          <w:bCs/>
          <w:sz w:val="40"/>
          <w:szCs w:val="40"/>
        </w:rPr>
      </w:pPr>
      <w:r w:rsidRPr="006A32E4">
        <w:rPr>
          <w:rFonts w:ascii="Times New Roman" w:eastAsia="Calibri" w:hAnsi="Times New Roman" w:cs="Times New Roman"/>
          <w:b/>
          <w:bCs/>
          <w:sz w:val="40"/>
          <w:szCs w:val="40"/>
        </w:rPr>
        <w:t>Secrétariat Général</w:t>
      </w:r>
    </w:p>
    <w:p w14:paraId="6AC1CAFB" w14:textId="77777777" w:rsidR="00E228C7" w:rsidRDefault="00E228C7" w:rsidP="00E228C7">
      <w:pPr>
        <w:jc w:val="both"/>
        <w:rPr>
          <w:rFonts w:ascii="Times New Roman" w:hAnsi="Times New Roman" w:cs="Times New Roman"/>
          <w:b/>
          <w:bCs/>
          <w:sz w:val="24"/>
          <w:szCs w:val="24"/>
        </w:rPr>
      </w:pPr>
    </w:p>
    <w:p w14:paraId="59304BC5" w14:textId="0F6D54C6" w:rsidR="007741CD" w:rsidRPr="007741CD" w:rsidRDefault="007741CD" w:rsidP="00E228C7">
      <w:pPr>
        <w:jc w:val="center"/>
        <w:rPr>
          <w:rFonts w:ascii="Times New Roman" w:hAnsi="Times New Roman" w:cs="Times New Roman"/>
          <w:b/>
          <w:bCs/>
          <w:sz w:val="24"/>
          <w:szCs w:val="24"/>
        </w:rPr>
      </w:pPr>
      <w:r w:rsidRPr="007741CD">
        <w:rPr>
          <w:rFonts w:ascii="Times New Roman" w:hAnsi="Times New Roman" w:cs="Times New Roman"/>
          <w:b/>
          <w:bCs/>
          <w:sz w:val="24"/>
          <w:szCs w:val="24"/>
        </w:rPr>
        <w:t>Fiche Secteur : Artisanat de Transformation / Production</w:t>
      </w:r>
    </w:p>
    <w:p w14:paraId="538E2751" w14:textId="3E4F3CD6" w:rsidR="00E228C7" w:rsidRPr="001B2027" w:rsidRDefault="007741CD" w:rsidP="001B2027">
      <w:pPr>
        <w:jc w:val="center"/>
        <w:rPr>
          <w:rFonts w:ascii="Times New Roman" w:hAnsi="Times New Roman" w:cs="Times New Roman"/>
          <w:i/>
          <w:iCs/>
          <w:sz w:val="20"/>
          <w:szCs w:val="20"/>
        </w:rPr>
      </w:pPr>
      <w:r w:rsidRPr="007741CD">
        <w:rPr>
          <w:rFonts w:ascii="Times New Roman" w:hAnsi="Times New Roman" w:cs="Times New Roman"/>
          <w:i/>
          <w:iCs/>
          <w:sz w:val="20"/>
          <w:szCs w:val="20"/>
        </w:rPr>
        <w:t>(Travail basé sur la transformation des matières premières)</w:t>
      </w:r>
    </w:p>
    <w:tbl>
      <w:tblPr>
        <w:tblStyle w:val="Grilledutableau"/>
        <w:tblW w:w="0" w:type="auto"/>
        <w:tblLook w:val="04A0" w:firstRow="1" w:lastRow="0" w:firstColumn="1" w:lastColumn="0" w:noHBand="0" w:noVBand="1"/>
      </w:tblPr>
      <w:tblGrid>
        <w:gridCol w:w="2972"/>
        <w:gridCol w:w="6090"/>
      </w:tblGrid>
      <w:tr w:rsidR="00FF41FB" w:rsidRPr="00725847" w14:paraId="4A89F800" w14:textId="77777777" w:rsidTr="00C949E2">
        <w:tc>
          <w:tcPr>
            <w:tcW w:w="2972" w:type="dxa"/>
            <w:vAlign w:val="center"/>
          </w:tcPr>
          <w:p w14:paraId="6295BA20" w14:textId="12C4A686" w:rsidR="00FF41FB" w:rsidRPr="00725847" w:rsidRDefault="00FF41FB" w:rsidP="00C949E2">
            <w:pPr>
              <w:rPr>
                <w:rFonts w:ascii="Times New Roman" w:hAnsi="Times New Roman" w:cs="Times New Roman"/>
                <w:sz w:val="24"/>
                <w:szCs w:val="24"/>
              </w:rPr>
            </w:pPr>
            <w:r w:rsidRPr="00725847">
              <w:rPr>
                <w:rFonts w:ascii="Times New Roman" w:hAnsi="Times New Roman" w:cs="Times New Roman"/>
                <w:b/>
                <w:bCs/>
                <w:sz w:val="24"/>
                <w:szCs w:val="24"/>
              </w:rPr>
              <w:t>Catégorie</w:t>
            </w:r>
          </w:p>
        </w:tc>
        <w:tc>
          <w:tcPr>
            <w:tcW w:w="6090" w:type="dxa"/>
            <w:vAlign w:val="center"/>
          </w:tcPr>
          <w:p w14:paraId="25124FBE" w14:textId="1D3519AE" w:rsidR="00FF41FB" w:rsidRPr="00725847" w:rsidRDefault="00FF41FB" w:rsidP="00C949E2">
            <w:pPr>
              <w:jc w:val="both"/>
              <w:rPr>
                <w:rFonts w:ascii="Times New Roman" w:hAnsi="Times New Roman" w:cs="Times New Roman"/>
                <w:sz w:val="24"/>
                <w:szCs w:val="24"/>
              </w:rPr>
            </w:pPr>
            <w:r w:rsidRPr="00725847">
              <w:rPr>
                <w:rFonts w:ascii="Times New Roman" w:hAnsi="Times New Roman" w:cs="Times New Roman"/>
                <w:b/>
                <w:bCs/>
                <w:sz w:val="24"/>
                <w:szCs w:val="24"/>
              </w:rPr>
              <w:t>Produits / Réalisations</w:t>
            </w:r>
          </w:p>
        </w:tc>
      </w:tr>
      <w:tr w:rsidR="001B2027" w:rsidRPr="001B2027" w14:paraId="6E750B67" w14:textId="77777777" w:rsidTr="00C949E2">
        <w:tc>
          <w:tcPr>
            <w:tcW w:w="2972" w:type="dxa"/>
            <w:vAlign w:val="center"/>
          </w:tcPr>
          <w:p w14:paraId="29FBF8E2" w14:textId="1926E821" w:rsidR="00FF41FB" w:rsidRPr="001B2027" w:rsidRDefault="00FF41FB" w:rsidP="00C949E2">
            <w:pPr>
              <w:rPr>
                <w:rFonts w:ascii="Times New Roman" w:hAnsi="Times New Roman" w:cs="Times New Roman"/>
                <w:color w:val="000000" w:themeColor="text1"/>
                <w:sz w:val="24"/>
                <w:szCs w:val="24"/>
              </w:rPr>
            </w:pPr>
            <w:r w:rsidRPr="001B2027">
              <w:rPr>
                <w:rFonts w:ascii="Times New Roman" w:hAnsi="Times New Roman" w:cs="Times New Roman"/>
                <w:b/>
                <w:bCs/>
                <w:color w:val="000000" w:themeColor="text1"/>
                <w:sz w:val="24"/>
                <w:szCs w:val="24"/>
              </w:rPr>
              <w:t>Transformation agroalimentaire</w:t>
            </w:r>
          </w:p>
        </w:tc>
        <w:tc>
          <w:tcPr>
            <w:tcW w:w="6090" w:type="dxa"/>
            <w:vAlign w:val="center"/>
          </w:tcPr>
          <w:p w14:paraId="4287CA9F" w14:textId="7796F18E"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Pains, pâtisseries, biscuits, semoules, pâtes alimentaires, produits emballés (farine de mil, gari, couscous de manioc, farine de manioc), chips de patate douce, fruits et légumes séchés (tomates, etc.), épices et condiments, conserves de fruits et légumes</w:t>
            </w:r>
            <w:r w:rsidR="00FE48ED" w:rsidRPr="001B2027">
              <w:rPr>
                <w:rFonts w:ascii="Times New Roman" w:hAnsi="Times New Roman" w:cs="Times New Roman"/>
                <w:color w:val="000000" w:themeColor="text1"/>
                <w:sz w:val="24"/>
                <w:szCs w:val="24"/>
              </w:rPr>
              <w:t xml:space="preserve">, petites restauration (galettes, beignets, plats emballés, plats sur place, </w:t>
            </w:r>
            <w:proofErr w:type="spellStart"/>
            <w:r w:rsidR="00FE48ED" w:rsidRPr="001B2027">
              <w:rPr>
                <w:rFonts w:ascii="Times New Roman" w:hAnsi="Times New Roman" w:cs="Times New Roman"/>
                <w:color w:val="000000" w:themeColor="text1"/>
                <w:sz w:val="24"/>
                <w:szCs w:val="24"/>
              </w:rPr>
              <w:t>etc</w:t>
            </w:r>
            <w:proofErr w:type="spellEnd"/>
            <w:r w:rsidR="00FE48ED" w:rsidRPr="001B2027">
              <w:rPr>
                <w:rFonts w:ascii="Times New Roman" w:hAnsi="Times New Roman" w:cs="Times New Roman"/>
                <w:color w:val="000000" w:themeColor="text1"/>
                <w:sz w:val="24"/>
                <w:szCs w:val="24"/>
              </w:rPr>
              <w:t>)</w:t>
            </w:r>
            <w:r w:rsidR="00CA0903" w:rsidRPr="001B2027">
              <w:rPr>
                <w:rFonts w:ascii="Times New Roman" w:hAnsi="Times New Roman" w:cs="Times New Roman"/>
                <w:color w:val="000000" w:themeColor="text1"/>
                <w:sz w:val="24"/>
                <w:szCs w:val="24"/>
              </w:rPr>
              <w:t>, repas traditionnels, boulangerie.</w:t>
            </w:r>
          </w:p>
        </w:tc>
      </w:tr>
      <w:tr w:rsidR="001B2027" w:rsidRPr="001B2027" w14:paraId="4DE90DFE" w14:textId="77777777" w:rsidTr="00C949E2">
        <w:tc>
          <w:tcPr>
            <w:tcW w:w="2972" w:type="dxa"/>
            <w:vAlign w:val="center"/>
          </w:tcPr>
          <w:p w14:paraId="1B435FDD" w14:textId="1F80A3EA" w:rsidR="00FF41FB" w:rsidRPr="001B2027" w:rsidRDefault="00FF41FB" w:rsidP="00C949E2">
            <w:pPr>
              <w:rPr>
                <w:rFonts w:ascii="Times New Roman" w:hAnsi="Times New Roman" w:cs="Times New Roman"/>
                <w:color w:val="000000" w:themeColor="text1"/>
                <w:sz w:val="24"/>
                <w:szCs w:val="24"/>
              </w:rPr>
            </w:pPr>
            <w:r w:rsidRPr="001B2027">
              <w:rPr>
                <w:rFonts w:ascii="Times New Roman" w:hAnsi="Times New Roman" w:cs="Times New Roman"/>
                <w:b/>
                <w:bCs/>
                <w:color w:val="000000" w:themeColor="text1"/>
                <w:sz w:val="24"/>
                <w:szCs w:val="24"/>
              </w:rPr>
              <w:t>Produits laitiers</w:t>
            </w:r>
          </w:p>
        </w:tc>
        <w:tc>
          <w:tcPr>
            <w:tcW w:w="6090" w:type="dxa"/>
            <w:vAlign w:val="center"/>
          </w:tcPr>
          <w:p w14:paraId="02C15511" w14:textId="1143EBA7"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Yaourts, fromages, beurre</w:t>
            </w:r>
            <w:r w:rsidR="00FE48ED" w:rsidRPr="001B2027">
              <w:rPr>
                <w:rFonts w:ascii="Times New Roman" w:hAnsi="Times New Roman" w:cs="Times New Roman"/>
                <w:color w:val="000000" w:themeColor="text1"/>
                <w:sz w:val="24"/>
                <w:szCs w:val="24"/>
              </w:rPr>
              <w:t>, etc.</w:t>
            </w:r>
          </w:p>
        </w:tc>
      </w:tr>
      <w:tr w:rsidR="001B2027" w:rsidRPr="001B2027" w14:paraId="091ACCAD" w14:textId="77777777" w:rsidTr="00C949E2">
        <w:tc>
          <w:tcPr>
            <w:tcW w:w="2972" w:type="dxa"/>
            <w:vAlign w:val="center"/>
          </w:tcPr>
          <w:p w14:paraId="00CAB88C" w14:textId="65BD20A3" w:rsidR="00FF41FB" w:rsidRPr="001B2027" w:rsidRDefault="00FF41FB" w:rsidP="00C949E2">
            <w:pPr>
              <w:rPr>
                <w:rFonts w:ascii="Times New Roman" w:hAnsi="Times New Roman" w:cs="Times New Roman"/>
                <w:color w:val="000000" w:themeColor="text1"/>
                <w:sz w:val="24"/>
                <w:szCs w:val="24"/>
              </w:rPr>
            </w:pPr>
            <w:r w:rsidRPr="001B2027">
              <w:rPr>
                <w:rFonts w:ascii="Times New Roman" w:hAnsi="Times New Roman" w:cs="Times New Roman"/>
                <w:b/>
                <w:bCs/>
                <w:color w:val="000000" w:themeColor="text1"/>
                <w:sz w:val="24"/>
                <w:szCs w:val="24"/>
              </w:rPr>
              <w:t>Huiles et corps gras</w:t>
            </w:r>
          </w:p>
        </w:tc>
        <w:tc>
          <w:tcPr>
            <w:tcW w:w="6090" w:type="dxa"/>
            <w:vAlign w:val="center"/>
          </w:tcPr>
          <w:p w14:paraId="7C169338" w14:textId="41DCF6A6"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Huile d’arachide, huile de sésame</w:t>
            </w:r>
            <w:r w:rsidR="00FE48ED" w:rsidRPr="001B2027">
              <w:rPr>
                <w:rFonts w:ascii="Times New Roman" w:hAnsi="Times New Roman" w:cs="Times New Roman"/>
                <w:color w:val="000000" w:themeColor="text1"/>
                <w:sz w:val="24"/>
                <w:szCs w:val="24"/>
              </w:rPr>
              <w:t>, etc.</w:t>
            </w:r>
          </w:p>
        </w:tc>
      </w:tr>
      <w:tr w:rsidR="001B2027" w:rsidRPr="001B2027" w14:paraId="4EF0FB8A" w14:textId="77777777" w:rsidTr="00C949E2">
        <w:tc>
          <w:tcPr>
            <w:tcW w:w="2972" w:type="dxa"/>
            <w:vAlign w:val="center"/>
          </w:tcPr>
          <w:p w14:paraId="642AB521" w14:textId="65021612" w:rsidR="00FF41FB" w:rsidRPr="001B2027" w:rsidRDefault="00FF41FB" w:rsidP="00C949E2">
            <w:pPr>
              <w:rPr>
                <w:rFonts w:ascii="Times New Roman" w:hAnsi="Times New Roman" w:cs="Times New Roman"/>
                <w:color w:val="000000" w:themeColor="text1"/>
                <w:sz w:val="24"/>
                <w:szCs w:val="24"/>
              </w:rPr>
            </w:pPr>
            <w:r w:rsidRPr="001B2027">
              <w:rPr>
                <w:rFonts w:ascii="Times New Roman" w:hAnsi="Times New Roman" w:cs="Times New Roman"/>
                <w:b/>
                <w:bCs/>
                <w:color w:val="000000" w:themeColor="text1"/>
                <w:sz w:val="24"/>
                <w:szCs w:val="24"/>
              </w:rPr>
              <w:t>Boissons</w:t>
            </w:r>
          </w:p>
        </w:tc>
        <w:tc>
          <w:tcPr>
            <w:tcW w:w="6090" w:type="dxa"/>
            <w:vAlign w:val="center"/>
          </w:tcPr>
          <w:p w14:paraId="55739A3D" w14:textId="64FBDDDC"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Jus de fruits et légumes, sirops</w:t>
            </w:r>
            <w:r w:rsidR="00FE48ED" w:rsidRPr="001B2027">
              <w:rPr>
                <w:rFonts w:ascii="Times New Roman" w:hAnsi="Times New Roman" w:cs="Times New Roman"/>
                <w:color w:val="000000" w:themeColor="text1"/>
                <w:sz w:val="24"/>
                <w:szCs w:val="24"/>
              </w:rPr>
              <w:t>, etc.</w:t>
            </w:r>
          </w:p>
        </w:tc>
      </w:tr>
      <w:tr w:rsidR="001B2027" w:rsidRPr="001B2027" w14:paraId="684A2AD3" w14:textId="77777777" w:rsidTr="00C949E2">
        <w:tc>
          <w:tcPr>
            <w:tcW w:w="2972" w:type="dxa"/>
            <w:vAlign w:val="center"/>
          </w:tcPr>
          <w:p w14:paraId="0DEEADC2" w14:textId="0544708E" w:rsidR="00FF41FB" w:rsidRPr="001B2027" w:rsidRDefault="00FF41FB" w:rsidP="00C949E2">
            <w:pPr>
              <w:rPr>
                <w:rFonts w:ascii="Times New Roman" w:hAnsi="Times New Roman" w:cs="Times New Roman"/>
                <w:color w:val="000000" w:themeColor="text1"/>
                <w:sz w:val="24"/>
                <w:szCs w:val="24"/>
              </w:rPr>
            </w:pPr>
            <w:r w:rsidRPr="001B2027">
              <w:rPr>
                <w:rFonts w:ascii="Times New Roman" w:hAnsi="Times New Roman" w:cs="Times New Roman"/>
                <w:b/>
                <w:bCs/>
                <w:color w:val="000000" w:themeColor="text1"/>
                <w:sz w:val="24"/>
                <w:szCs w:val="24"/>
              </w:rPr>
              <w:t>Produits carnés et halieutiques</w:t>
            </w:r>
          </w:p>
        </w:tc>
        <w:tc>
          <w:tcPr>
            <w:tcW w:w="6090" w:type="dxa"/>
            <w:vAlign w:val="center"/>
          </w:tcPr>
          <w:p w14:paraId="188CB00A" w14:textId="2BB8A0C1"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Viandes séchées (</w:t>
            </w:r>
            <w:proofErr w:type="spellStart"/>
            <w:r w:rsidRPr="001B2027">
              <w:rPr>
                <w:rFonts w:ascii="Times New Roman" w:hAnsi="Times New Roman" w:cs="Times New Roman"/>
                <w:color w:val="000000" w:themeColor="text1"/>
                <w:sz w:val="24"/>
                <w:szCs w:val="24"/>
              </w:rPr>
              <w:t>kilichi</w:t>
            </w:r>
            <w:proofErr w:type="spellEnd"/>
            <w:r w:rsidRPr="001B2027">
              <w:rPr>
                <w:rFonts w:ascii="Times New Roman" w:hAnsi="Times New Roman" w:cs="Times New Roman"/>
                <w:color w:val="000000" w:themeColor="text1"/>
                <w:sz w:val="24"/>
                <w:szCs w:val="24"/>
              </w:rPr>
              <w:t>), poissons séchés ou fumés, conserves de viande et de poisson, charcuterie</w:t>
            </w:r>
            <w:r w:rsidR="00FE48ED" w:rsidRPr="001B2027">
              <w:rPr>
                <w:rFonts w:ascii="Times New Roman" w:hAnsi="Times New Roman" w:cs="Times New Roman"/>
                <w:color w:val="000000" w:themeColor="text1"/>
                <w:sz w:val="24"/>
                <w:szCs w:val="24"/>
              </w:rPr>
              <w:t>, etc.</w:t>
            </w:r>
          </w:p>
        </w:tc>
      </w:tr>
      <w:tr w:rsidR="001B2027" w:rsidRPr="001B2027" w14:paraId="5ED61008" w14:textId="77777777" w:rsidTr="00C949E2">
        <w:tc>
          <w:tcPr>
            <w:tcW w:w="2972" w:type="dxa"/>
            <w:vAlign w:val="center"/>
          </w:tcPr>
          <w:p w14:paraId="0059CD87" w14:textId="3BE72D0B" w:rsidR="00FF41FB" w:rsidRPr="001B2027" w:rsidRDefault="00FF41FB" w:rsidP="00C949E2">
            <w:pPr>
              <w:rPr>
                <w:rFonts w:ascii="Times New Roman" w:hAnsi="Times New Roman" w:cs="Times New Roman"/>
                <w:color w:val="000000" w:themeColor="text1"/>
                <w:sz w:val="24"/>
                <w:szCs w:val="24"/>
              </w:rPr>
            </w:pPr>
            <w:r w:rsidRPr="001B2027">
              <w:rPr>
                <w:rFonts w:ascii="Times New Roman" w:hAnsi="Times New Roman" w:cs="Times New Roman"/>
                <w:b/>
                <w:bCs/>
                <w:color w:val="000000" w:themeColor="text1"/>
                <w:sz w:val="24"/>
                <w:szCs w:val="24"/>
              </w:rPr>
              <w:t>Produits sucrés</w:t>
            </w:r>
          </w:p>
        </w:tc>
        <w:tc>
          <w:tcPr>
            <w:tcW w:w="6090" w:type="dxa"/>
            <w:vAlign w:val="center"/>
          </w:tcPr>
          <w:p w14:paraId="102E649A" w14:textId="68A5624A"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Confitures, pâtisseries sucrées, miel conditionné, bonbons, chocolat</w:t>
            </w:r>
            <w:r w:rsidR="00FE48ED" w:rsidRPr="001B2027">
              <w:rPr>
                <w:rFonts w:ascii="Times New Roman" w:hAnsi="Times New Roman" w:cs="Times New Roman"/>
                <w:color w:val="000000" w:themeColor="text1"/>
                <w:sz w:val="24"/>
                <w:szCs w:val="24"/>
              </w:rPr>
              <w:t>, etc.</w:t>
            </w:r>
          </w:p>
        </w:tc>
      </w:tr>
      <w:tr w:rsidR="001B2027" w:rsidRPr="001B2027" w14:paraId="43BB0E64" w14:textId="77777777" w:rsidTr="00C949E2">
        <w:tc>
          <w:tcPr>
            <w:tcW w:w="2972" w:type="dxa"/>
            <w:vAlign w:val="center"/>
          </w:tcPr>
          <w:p w14:paraId="5531F1EE" w14:textId="5EDDF1B7" w:rsidR="00FF41FB" w:rsidRPr="001B2027" w:rsidRDefault="00FF41FB" w:rsidP="00C949E2">
            <w:pPr>
              <w:rPr>
                <w:rFonts w:ascii="Times New Roman" w:hAnsi="Times New Roman" w:cs="Times New Roman"/>
                <w:color w:val="000000" w:themeColor="text1"/>
                <w:sz w:val="24"/>
                <w:szCs w:val="24"/>
              </w:rPr>
            </w:pPr>
            <w:r w:rsidRPr="001B2027">
              <w:rPr>
                <w:rFonts w:ascii="Times New Roman" w:hAnsi="Times New Roman" w:cs="Times New Roman"/>
                <w:b/>
                <w:bCs/>
                <w:color w:val="000000" w:themeColor="text1"/>
                <w:sz w:val="24"/>
                <w:szCs w:val="24"/>
              </w:rPr>
              <w:t>Menuiserie bois</w:t>
            </w:r>
          </w:p>
        </w:tc>
        <w:tc>
          <w:tcPr>
            <w:tcW w:w="6090" w:type="dxa"/>
            <w:vAlign w:val="center"/>
          </w:tcPr>
          <w:p w14:paraId="781B2082" w14:textId="01DF2544"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Tables, chaises, bancs, lits, établis, tabourets, mortiers, pilons</w:t>
            </w:r>
            <w:r w:rsidR="00FE48ED" w:rsidRPr="001B2027">
              <w:rPr>
                <w:rFonts w:ascii="Times New Roman" w:hAnsi="Times New Roman" w:cs="Times New Roman"/>
                <w:color w:val="000000" w:themeColor="text1"/>
                <w:sz w:val="24"/>
                <w:szCs w:val="24"/>
              </w:rPr>
              <w:t>, etc.</w:t>
            </w:r>
          </w:p>
        </w:tc>
      </w:tr>
      <w:tr w:rsidR="001B2027" w:rsidRPr="001B2027" w14:paraId="6A7B2560" w14:textId="77777777" w:rsidTr="00C949E2">
        <w:tc>
          <w:tcPr>
            <w:tcW w:w="2972" w:type="dxa"/>
            <w:vAlign w:val="center"/>
          </w:tcPr>
          <w:p w14:paraId="73610E3D" w14:textId="18E926FD" w:rsidR="00FF41FB" w:rsidRPr="001B2027" w:rsidRDefault="00FF41FB" w:rsidP="00C949E2">
            <w:pPr>
              <w:rPr>
                <w:rFonts w:ascii="Times New Roman" w:hAnsi="Times New Roman" w:cs="Times New Roman"/>
                <w:b/>
                <w:bCs/>
                <w:color w:val="000000" w:themeColor="text1"/>
                <w:sz w:val="24"/>
                <w:szCs w:val="24"/>
              </w:rPr>
            </w:pPr>
            <w:r w:rsidRPr="001B2027">
              <w:rPr>
                <w:rFonts w:ascii="Times New Roman" w:hAnsi="Times New Roman" w:cs="Times New Roman"/>
                <w:b/>
                <w:bCs/>
                <w:color w:val="000000" w:themeColor="text1"/>
                <w:sz w:val="24"/>
                <w:szCs w:val="24"/>
              </w:rPr>
              <w:t>Menuiserie métallique / forge</w:t>
            </w:r>
          </w:p>
        </w:tc>
        <w:tc>
          <w:tcPr>
            <w:tcW w:w="6090" w:type="dxa"/>
            <w:vAlign w:val="center"/>
          </w:tcPr>
          <w:p w14:paraId="6D6C3005" w14:textId="54EF215C" w:rsidR="00FF41FB" w:rsidRPr="001B2027" w:rsidRDefault="00FF41FB"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Portes, fenêtres, charpentes métalliques, poulies, outils agricoles, mobilier métallique</w:t>
            </w:r>
            <w:r w:rsidR="00FE48ED" w:rsidRPr="001B2027">
              <w:rPr>
                <w:rFonts w:ascii="Times New Roman" w:hAnsi="Times New Roman" w:cs="Times New Roman"/>
                <w:color w:val="000000" w:themeColor="text1"/>
                <w:sz w:val="24"/>
                <w:szCs w:val="24"/>
              </w:rPr>
              <w:t>, etc.</w:t>
            </w:r>
          </w:p>
        </w:tc>
      </w:tr>
      <w:tr w:rsidR="001B2027" w:rsidRPr="001B2027" w14:paraId="0C22CE01" w14:textId="77777777" w:rsidTr="00C949E2">
        <w:tc>
          <w:tcPr>
            <w:tcW w:w="2972" w:type="dxa"/>
            <w:vAlign w:val="center"/>
          </w:tcPr>
          <w:p w14:paraId="2EA98378" w14:textId="4B207FAC" w:rsidR="00770499" w:rsidRPr="001B2027" w:rsidRDefault="00770499" w:rsidP="00C949E2">
            <w:pPr>
              <w:rPr>
                <w:rFonts w:ascii="Times New Roman" w:hAnsi="Times New Roman" w:cs="Times New Roman"/>
                <w:b/>
                <w:bCs/>
                <w:color w:val="000000" w:themeColor="text1"/>
                <w:sz w:val="24"/>
                <w:szCs w:val="24"/>
              </w:rPr>
            </w:pPr>
            <w:r w:rsidRPr="001B2027">
              <w:rPr>
                <w:rFonts w:ascii="Times New Roman" w:hAnsi="Times New Roman" w:cs="Times New Roman"/>
                <w:b/>
                <w:bCs/>
                <w:color w:val="000000" w:themeColor="text1"/>
                <w:sz w:val="24"/>
                <w:szCs w:val="24"/>
              </w:rPr>
              <w:t>Menuiserie aluminium</w:t>
            </w:r>
          </w:p>
        </w:tc>
        <w:tc>
          <w:tcPr>
            <w:tcW w:w="6090" w:type="dxa"/>
            <w:vAlign w:val="center"/>
          </w:tcPr>
          <w:p w14:paraId="38255B0D" w14:textId="38CEB876" w:rsidR="00770499" w:rsidRPr="001B2027" w:rsidRDefault="00770499"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 xml:space="preserve">Portes, fenêtres, tabourets, </w:t>
            </w:r>
            <w:proofErr w:type="spellStart"/>
            <w:r w:rsidRPr="001B2027">
              <w:rPr>
                <w:rFonts w:ascii="Times New Roman" w:hAnsi="Times New Roman" w:cs="Times New Roman"/>
                <w:color w:val="000000" w:themeColor="text1"/>
                <w:sz w:val="24"/>
                <w:szCs w:val="24"/>
              </w:rPr>
              <w:t>etc</w:t>
            </w:r>
            <w:proofErr w:type="spellEnd"/>
          </w:p>
        </w:tc>
      </w:tr>
      <w:tr w:rsidR="001B2027" w:rsidRPr="001B2027" w14:paraId="2EF8D04A" w14:textId="77777777" w:rsidTr="00C949E2">
        <w:tc>
          <w:tcPr>
            <w:tcW w:w="2972" w:type="dxa"/>
            <w:vAlign w:val="center"/>
          </w:tcPr>
          <w:p w14:paraId="122A00CC" w14:textId="0E36751C" w:rsidR="00770499" w:rsidRPr="001B2027" w:rsidRDefault="00770499" w:rsidP="00C949E2">
            <w:pPr>
              <w:rPr>
                <w:rFonts w:ascii="Times New Roman" w:hAnsi="Times New Roman" w:cs="Times New Roman"/>
                <w:b/>
                <w:bCs/>
                <w:color w:val="000000" w:themeColor="text1"/>
                <w:sz w:val="24"/>
                <w:szCs w:val="24"/>
              </w:rPr>
            </w:pPr>
            <w:r w:rsidRPr="001B2027">
              <w:rPr>
                <w:rFonts w:ascii="Times New Roman" w:hAnsi="Times New Roman" w:cs="Times New Roman"/>
                <w:b/>
                <w:bCs/>
                <w:color w:val="000000" w:themeColor="text1"/>
                <w:sz w:val="24"/>
                <w:szCs w:val="24"/>
              </w:rPr>
              <w:t>Cuirs et peaux / Maroquinerie</w:t>
            </w:r>
          </w:p>
        </w:tc>
        <w:tc>
          <w:tcPr>
            <w:tcW w:w="6090" w:type="dxa"/>
            <w:vAlign w:val="center"/>
          </w:tcPr>
          <w:p w14:paraId="706D5F95" w14:textId="4A86CA0D" w:rsidR="00770499" w:rsidRPr="001B2027" w:rsidRDefault="00770499"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Sacs à main, sacs à dos, portefeuilles, ceintures, chaussures en cuir</w:t>
            </w:r>
            <w:r w:rsidR="005E4F0B" w:rsidRPr="001B2027">
              <w:rPr>
                <w:rFonts w:ascii="Times New Roman" w:hAnsi="Times New Roman" w:cs="Times New Roman"/>
                <w:color w:val="000000" w:themeColor="text1"/>
                <w:sz w:val="24"/>
                <w:szCs w:val="24"/>
              </w:rPr>
              <w:t>, etc.</w:t>
            </w:r>
          </w:p>
        </w:tc>
      </w:tr>
      <w:tr w:rsidR="001B2027" w:rsidRPr="001B2027" w14:paraId="79B800DB" w14:textId="77777777" w:rsidTr="00C949E2">
        <w:tc>
          <w:tcPr>
            <w:tcW w:w="2972" w:type="dxa"/>
            <w:vAlign w:val="center"/>
          </w:tcPr>
          <w:p w14:paraId="5893CF17" w14:textId="1986AA32" w:rsidR="00770499" w:rsidRPr="001B2027" w:rsidRDefault="00770499" w:rsidP="00C949E2">
            <w:pPr>
              <w:rPr>
                <w:rFonts w:ascii="Times New Roman" w:hAnsi="Times New Roman" w:cs="Times New Roman"/>
                <w:b/>
                <w:bCs/>
                <w:color w:val="000000" w:themeColor="text1"/>
                <w:sz w:val="24"/>
                <w:szCs w:val="24"/>
              </w:rPr>
            </w:pPr>
            <w:r w:rsidRPr="001B2027">
              <w:rPr>
                <w:rFonts w:ascii="Times New Roman" w:hAnsi="Times New Roman" w:cs="Times New Roman"/>
                <w:b/>
                <w:bCs/>
                <w:color w:val="000000" w:themeColor="text1"/>
                <w:sz w:val="24"/>
                <w:szCs w:val="24"/>
              </w:rPr>
              <w:t>Textile &amp; habillement</w:t>
            </w:r>
          </w:p>
        </w:tc>
        <w:tc>
          <w:tcPr>
            <w:tcW w:w="6090" w:type="dxa"/>
            <w:vAlign w:val="center"/>
          </w:tcPr>
          <w:p w14:paraId="5E94B74F" w14:textId="77777777" w:rsidR="00770499" w:rsidRPr="001B2027" w:rsidRDefault="00770499"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Tissus, fils, aiguilles, dentelles, rubans, pagnes, coton tissé, tenues traditionnelles (</w:t>
            </w:r>
            <w:proofErr w:type="spellStart"/>
            <w:r w:rsidRPr="001B2027">
              <w:rPr>
                <w:rFonts w:ascii="Times New Roman" w:hAnsi="Times New Roman" w:cs="Times New Roman"/>
                <w:color w:val="000000" w:themeColor="text1"/>
                <w:sz w:val="24"/>
                <w:szCs w:val="24"/>
              </w:rPr>
              <w:t>sakala</w:t>
            </w:r>
            <w:proofErr w:type="spellEnd"/>
            <w:r w:rsidRPr="001B2027">
              <w:rPr>
                <w:rFonts w:ascii="Times New Roman" w:hAnsi="Times New Roman" w:cs="Times New Roman"/>
                <w:color w:val="000000" w:themeColor="text1"/>
                <w:sz w:val="24"/>
                <w:szCs w:val="24"/>
              </w:rPr>
              <w:t xml:space="preserve">, </w:t>
            </w:r>
            <w:proofErr w:type="spellStart"/>
            <w:r w:rsidRPr="001B2027">
              <w:rPr>
                <w:rFonts w:ascii="Times New Roman" w:hAnsi="Times New Roman" w:cs="Times New Roman"/>
                <w:color w:val="000000" w:themeColor="text1"/>
                <w:sz w:val="24"/>
                <w:szCs w:val="24"/>
              </w:rPr>
              <w:t>jallabia</w:t>
            </w:r>
            <w:proofErr w:type="spellEnd"/>
            <w:r w:rsidRPr="001B2027">
              <w:rPr>
                <w:rFonts w:ascii="Times New Roman" w:hAnsi="Times New Roman" w:cs="Times New Roman"/>
                <w:color w:val="000000" w:themeColor="text1"/>
                <w:sz w:val="24"/>
                <w:szCs w:val="24"/>
              </w:rPr>
              <w:t>, grand boubou), chemises, pantalons, blouses, robes, jupes, vestes, manteaux, uniformes scolaires, écharpes, foulards, sacs en tissu, rideaux, couvre-lits, draps, taies d’oreiller, tapis, moquettes, nappes, serviettes, torchons, sandales en cuir, chaussures en tissu local, broderies, teinture artisanale</w:t>
            </w:r>
          </w:p>
          <w:p w14:paraId="397C899C" w14:textId="641C3F90" w:rsidR="00CA0903" w:rsidRPr="001B2027" w:rsidRDefault="00CA0903"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Confection de vêtements, broderie, retouches, tapisserie</w:t>
            </w:r>
          </w:p>
        </w:tc>
      </w:tr>
      <w:tr w:rsidR="001B2027" w:rsidRPr="001B2027" w14:paraId="319269AD" w14:textId="77777777" w:rsidTr="00C949E2">
        <w:tc>
          <w:tcPr>
            <w:tcW w:w="2972" w:type="dxa"/>
            <w:vAlign w:val="center"/>
          </w:tcPr>
          <w:p w14:paraId="6EBA34CE" w14:textId="3FB92CD3" w:rsidR="00770499" w:rsidRPr="001B2027" w:rsidRDefault="00770499" w:rsidP="00770499">
            <w:pPr>
              <w:rPr>
                <w:rFonts w:ascii="Times New Roman" w:hAnsi="Times New Roman" w:cs="Times New Roman"/>
                <w:b/>
                <w:bCs/>
                <w:color w:val="000000" w:themeColor="text1"/>
                <w:sz w:val="24"/>
                <w:szCs w:val="24"/>
              </w:rPr>
            </w:pPr>
            <w:r w:rsidRPr="001B2027">
              <w:rPr>
                <w:rFonts w:ascii="Times New Roman" w:hAnsi="Times New Roman" w:cs="Times New Roman"/>
                <w:b/>
                <w:bCs/>
                <w:color w:val="000000" w:themeColor="text1"/>
                <w:sz w:val="24"/>
                <w:szCs w:val="24"/>
              </w:rPr>
              <w:t>Produits cosmétiques artisanaux</w:t>
            </w:r>
          </w:p>
        </w:tc>
        <w:tc>
          <w:tcPr>
            <w:tcW w:w="6090" w:type="dxa"/>
            <w:vAlign w:val="center"/>
          </w:tcPr>
          <w:p w14:paraId="7888C249" w14:textId="3DF97012" w:rsidR="00770499" w:rsidRPr="001B2027" w:rsidRDefault="00770499" w:rsidP="00C949E2">
            <w:pPr>
              <w:jc w:val="both"/>
              <w:rPr>
                <w:rFonts w:ascii="Times New Roman" w:hAnsi="Times New Roman" w:cs="Times New Roman"/>
                <w:color w:val="000000" w:themeColor="text1"/>
                <w:sz w:val="24"/>
                <w:szCs w:val="24"/>
              </w:rPr>
            </w:pPr>
            <w:r w:rsidRPr="001B2027">
              <w:rPr>
                <w:rFonts w:ascii="Times New Roman" w:hAnsi="Times New Roman" w:cs="Times New Roman"/>
                <w:color w:val="000000" w:themeColor="text1"/>
                <w:sz w:val="24"/>
                <w:szCs w:val="24"/>
              </w:rPr>
              <w:t>Shampoings, huiles pour cheveux, pommades, crèmes visage et corps, laits corporels, savons artisanaux, gommages, maquillage (yeux, lèvres, poudres, fonds de teint, vernis à ongles), parfums (homme/femme), eaux de toilette, huiles parfumées, encens, beurre de karité, huiles essentielles (neem, moringa, coco), déodorants, dentifrices</w:t>
            </w:r>
          </w:p>
        </w:tc>
      </w:tr>
    </w:tbl>
    <w:p w14:paraId="524E05C6" w14:textId="77777777" w:rsidR="00E228C7" w:rsidRPr="001B2027" w:rsidRDefault="00E228C7" w:rsidP="001B2027">
      <w:pPr>
        <w:rPr>
          <w:rFonts w:ascii="Times New Roman" w:hAnsi="Times New Roman" w:cs="Times New Roman"/>
          <w:color w:val="000000" w:themeColor="text1"/>
          <w:sz w:val="20"/>
          <w:szCs w:val="20"/>
        </w:rPr>
      </w:pPr>
    </w:p>
    <w:sectPr w:rsidR="00E228C7" w:rsidRPr="001B20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CD"/>
    <w:rsid w:val="001A3A88"/>
    <w:rsid w:val="001B2027"/>
    <w:rsid w:val="005E4F0B"/>
    <w:rsid w:val="00725847"/>
    <w:rsid w:val="00751121"/>
    <w:rsid w:val="00770499"/>
    <w:rsid w:val="007741CD"/>
    <w:rsid w:val="007D65FB"/>
    <w:rsid w:val="00837FE5"/>
    <w:rsid w:val="009A4F48"/>
    <w:rsid w:val="00A83753"/>
    <w:rsid w:val="00C949E2"/>
    <w:rsid w:val="00CA0903"/>
    <w:rsid w:val="00E228C7"/>
    <w:rsid w:val="00EA1326"/>
    <w:rsid w:val="00F35160"/>
    <w:rsid w:val="00FE48ED"/>
    <w:rsid w:val="00FF41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EC3C"/>
  <w15:chartTrackingRefBased/>
  <w15:docId w15:val="{090EA11B-8700-4993-9C42-066711BE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41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741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741C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741C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741C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741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41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41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41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41C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741C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741C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741C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741C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741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41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41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41CD"/>
    <w:rPr>
      <w:rFonts w:eastAsiaTheme="majorEastAsia" w:cstheme="majorBidi"/>
      <w:color w:val="272727" w:themeColor="text1" w:themeTint="D8"/>
    </w:rPr>
  </w:style>
  <w:style w:type="paragraph" w:styleId="Titre">
    <w:name w:val="Title"/>
    <w:basedOn w:val="Normal"/>
    <w:next w:val="Normal"/>
    <w:link w:val="TitreCar"/>
    <w:uiPriority w:val="10"/>
    <w:qFormat/>
    <w:rsid w:val="00774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41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41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41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41CD"/>
    <w:pPr>
      <w:spacing w:before="160"/>
      <w:jc w:val="center"/>
    </w:pPr>
    <w:rPr>
      <w:i/>
      <w:iCs/>
      <w:color w:val="404040" w:themeColor="text1" w:themeTint="BF"/>
    </w:rPr>
  </w:style>
  <w:style w:type="character" w:customStyle="1" w:styleId="CitationCar">
    <w:name w:val="Citation Car"/>
    <w:basedOn w:val="Policepardfaut"/>
    <w:link w:val="Citation"/>
    <w:uiPriority w:val="29"/>
    <w:rsid w:val="007741CD"/>
    <w:rPr>
      <w:i/>
      <w:iCs/>
      <w:color w:val="404040" w:themeColor="text1" w:themeTint="BF"/>
    </w:rPr>
  </w:style>
  <w:style w:type="paragraph" w:styleId="Paragraphedeliste">
    <w:name w:val="List Paragraph"/>
    <w:basedOn w:val="Normal"/>
    <w:uiPriority w:val="34"/>
    <w:qFormat/>
    <w:rsid w:val="007741CD"/>
    <w:pPr>
      <w:ind w:left="720"/>
      <w:contextualSpacing/>
    </w:pPr>
  </w:style>
  <w:style w:type="character" w:styleId="Accentuationintense">
    <w:name w:val="Intense Emphasis"/>
    <w:basedOn w:val="Policepardfaut"/>
    <w:uiPriority w:val="21"/>
    <w:qFormat/>
    <w:rsid w:val="007741CD"/>
    <w:rPr>
      <w:i/>
      <w:iCs/>
      <w:color w:val="2E74B5" w:themeColor="accent1" w:themeShade="BF"/>
    </w:rPr>
  </w:style>
  <w:style w:type="paragraph" w:styleId="Citationintense">
    <w:name w:val="Intense Quote"/>
    <w:basedOn w:val="Normal"/>
    <w:next w:val="Normal"/>
    <w:link w:val="CitationintenseCar"/>
    <w:uiPriority w:val="30"/>
    <w:qFormat/>
    <w:rsid w:val="007741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741CD"/>
    <w:rPr>
      <w:i/>
      <w:iCs/>
      <w:color w:val="2E74B5" w:themeColor="accent1" w:themeShade="BF"/>
    </w:rPr>
  </w:style>
  <w:style w:type="character" w:styleId="Rfrenceintense">
    <w:name w:val="Intense Reference"/>
    <w:basedOn w:val="Policepardfaut"/>
    <w:uiPriority w:val="32"/>
    <w:qFormat/>
    <w:rsid w:val="007741CD"/>
    <w:rPr>
      <w:b/>
      <w:bCs/>
      <w:smallCaps/>
      <w:color w:val="2E74B5" w:themeColor="accent1" w:themeShade="BF"/>
      <w:spacing w:val="5"/>
    </w:rPr>
  </w:style>
  <w:style w:type="table" w:styleId="Grilledutableau">
    <w:name w:val="Table Grid"/>
    <w:basedOn w:val="TableauNormal"/>
    <w:uiPriority w:val="39"/>
    <w:rsid w:val="00E2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1946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2025-12-24T06:51:00Z</dcterms:created>
  <dcterms:modified xsi:type="dcterms:W3CDTF">2025-12-24T09:57:00Z</dcterms:modified>
</cp:coreProperties>
</file>